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ДОГОВОР ПОСТАВКИ № ____</w:t>
      </w:r>
    </w:p>
    <w:p>
      <w:pPr>
        <w:spacing w:after="200"/>
        <w:jc w:val="center"/>
      </w:pPr>
      <w:r>
        <w:rPr>
          <w:b w:val="0"/>
          <w:sz w:val="24"/>
        </w:rPr>
        <w:t>г. _____________________    «____» ______________ 2026 г.</w:t>
      </w:r>
    </w:p>
    <w:p>
      <w:pPr>
        <w:spacing w:after="120"/>
        <w:ind w:firstLine="709"/>
      </w:pPr>
      <w:r>
        <w:rPr>
          <w:b w:val="0"/>
          <w:sz w:val="24"/>
        </w:rPr>
        <w:t>___________________________________, именуемое в дальнейшем «Поставщик», в лице ___________________________________, действующего на основании ______________, с одной стороны, и ___________________________________, именуемое в дальнейшем «Покупатель», в лице ___________________________________, действующего на основании ______________, с другой стороны, совместно именуемые «Стороны», заключили настоящий договор о нижеследующем:</w:t>
      </w:r>
    </w:p>
    <w:p>
      <w:pPr>
        <w:spacing w:after="80"/>
      </w:pPr>
      <w:r>
        <w:rPr>
          <w:b/>
          <w:sz w:val="24"/>
        </w:rPr>
        <w:t>1. Предмет договора</w:t>
      </w:r>
    </w:p>
    <w:p>
      <w:pPr>
        <w:spacing w:after="120"/>
        <w:ind w:firstLine="709"/>
      </w:pPr>
      <w:r>
        <w:rPr>
          <w:b w:val="0"/>
          <w:sz w:val="24"/>
        </w:rPr>
        <w:t>1.1. Поставщик обязуется поставлять, а Покупатель принимать и оплачивать товар, ассортимент, количество и цена которого согласовываются в спецификациях (заявках) Сторон, являющихся неотъемлемой частью настоящего договора.</w:t>
      </w:r>
    </w:p>
    <w:p>
      <w:pPr>
        <w:spacing w:after="120"/>
        <w:ind w:firstLine="709"/>
      </w:pPr>
      <w:r>
        <w:rPr>
          <w:b w:val="0"/>
          <w:sz w:val="24"/>
        </w:rPr>
        <w:t>1.2. Наименование, ассортимент, количество и цена товара по каждой партии согласовываются в спецификации либо в накладной, подписанной обеими Сторонами.</w:t>
      </w:r>
    </w:p>
    <w:p>
      <w:pPr>
        <w:spacing w:after="120"/>
        <w:ind w:firstLine="709"/>
      </w:pPr>
      <w:r>
        <w:rPr>
          <w:b w:val="0"/>
          <w:sz w:val="24"/>
        </w:rPr>
        <w:t>1.3. Данные о товаре, его комплектности и упаковке указываются в товарной накладной (УПД).</w:t>
      </w:r>
    </w:p>
    <w:p>
      <w:pPr>
        <w:spacing w:after="80"/>
      </w:pPr>
      <w:r>
        <w:rPr>
          <w:b/>
          <w:sz w:val="24"/>
        </w:rPr>
        <w:t>2. Качество и комплектность</w:t>
      </w:r>
    </w:p>
    <w:p>
      <w:pPr>
        <w:spacing w:after="120"/>
        <w:ind w:firstLine="709"/>
      </w:pPr>
      <w:r>
        <w:rPr>
          <w:b w:val="0"/>
          <w:sz w:val="24"/>
        </w:rPr>
        <w:t>2.1. Качество товара должно соответствовать требованиям, обычно предъявляемым к товарам такого рода, а также ГОСТ / ТУ (если применимо). Товар передаётся в упаковке, обеспечивающей его сохранность при обычных условиях перевозки и хранения.</w:t>
      </w:r>
    </w:p>
    <w:p>
      <w:pPr>
        <w:spacing w:after="120"/>
        <w:ind w:firstLine="709"/>
      </w:pPr>
      <w:r>
        <w:rPr>
          <w:b w:val="0"/>
          <w:sz w:val="24"/>
        </w:rPr>
        <w:t>2.2. Гарантийный срок на товар, если он установлен производителем, исчисляется с даты передачи товара Покупателю.</w:t>
      </w:r>
    </w:p>
    <w:p>
      <w:pPr>
        <w:spacing w:after="80"/>
      </w:pPr>
      <w:r>
        <w:rPr>
          <w:b/>
          <w:sz w:val="24"/>
        </w:rPr>
        <w:t>3. Цена и порядок расчётов</w:t>
      </w:r>
    </w:p>
    <w:p>
      <w:pPr>
        <w:spacing w:after="120"/>
        <w:ind w:firstLine="709"/>
      </w:pPr>
      <w:r>
        <w:rPr>
          <w:b w:val="0"/>
          <w:sz w:val="24"/>
        </w:rPr>
        <w:t>3.1. Цена товара указывается в спецификации и включает все налоги и сборы, установленные законодательством РФ.</w:t>
      </w:r>
    </w:p>
    <w:p>
      <w:pPr>
        <w:spacing w:after="120"/>
        <w:ind w:firstLine="709"/>
      </w:pPr>
      <w:r>
        <w:rPr>
          <w:b w:val="0"/>
          <w:sz w:val="24"/>
        </w:rPr>
        <w:t>3.2. Оплата производится: предоплата 100% / частичная предоплата ____% / отсрочка платежа ____ банковских дней с даты поставки (нужное указать).</w:t>
      </w:r>
    </w:p>
    <w:p>
      <w:pPr>
        <w:spacing w:after="120"/>
        <w:ind w:firstLine="709"/>
      </w:pPr>
      <w:r>
        <w:rPr>
          <w:b w:val="0"/>
          <w:sz w:val="24"/>
        </w:rPr>
        <w:t>3.3. Оплата производится в безналичном порядке на расчётный счёт Поставщика. Обязательство по оплате считается исполненным с момента зачисления средств на счёт Поставщика.</w:t>
      </w:r>
    </w:p>
    <w:p>
      <w:pPr>
        <w:spacing w:after="80"/>
      </w:pPr>
      <w:r>
        <w:rPr>
          <w:b/>
          <w:sz w:val="24"/>
        </w:rPr>
        <w:t>4. Сроки и порядок поставки</w:t>
      </w:r>
    </w:p>
    <w:p>
      <w:pPr>
        <w:spacing w:after="120"/>
        <w:ind w:firstLine="709"/>
      </w:pPr>
      <w:r>
        <w:rPr>
          <w:b w:val="0"/>
          <w:sz w:val="24"/>
        </w:rPr>
        <w:t>4.1. Поставка каждой партии производится в срок, указанный в спецификации, не позднее «____» ______________ 2026 г.</w:t>
      </w:r>
    </w:p>
    <w:p>
      <w:pPr>
        <w:spacing w:after="120"/>
        <w:ind w:firstLine="709"/>
      </w:pPr>
      <w:r>
        <w:rPr>
          <w:b w:val="0"/>
          <w:sz w:val="24"/>
        </w:rPr>
        <w:t>4.2. Способ поставки: доставка силами Поставщика по адресу Покупателя / самовывоз со склада Поставщика (нужное указать).</w:t>
      </w:r>
    </w:p>
    <w:p>
      <w:pPr>
        <w:spacing w:after="120"/>
        <w:ind w:firstLine="709"/>
      </w:pPr>
      <w:r>
        <w:rPr>
          <w:b w:val="0"/>
          <w:sz w:val="24"/>
        </w:rPr>
        <w:t>4.3. Право собственности на товар и риск его случайной гибели или повреждения переходят к Покупателю с момента подписания товарной накладной (УПД).</w:t>
      </w:r>
    </w:p>
    <w:p>
      <w:pPr>
        <w:spacing w:after="80"/>
      </w:pPr>
      <w:r>
        <w:rPr>
          <w:b/>
          <w:sz w:val="24"/>
        </w:rPr>
        <w:t>5. Приёмка товара</w:t>
      </w:r>
    </w:p>
    <w:p>
      <w:pPr>
        <w:spacing w:after="120"/>
        <w:ind w:firstLine="709"/>
      </w:pPr>
      <w:r>
        <w:rPr>
          <w:b w:val="0"/>
          <w:sz w:val="24"/>
        </w:rPr>
        <w:t>5.1. Приёмка по количеству мест и весу — в момент передачи товара; по качеству и комплектности внутри упаковки — в срок не позднее ____ рабочих дней с даты поставки.</w:t>
      </w:r>
    </w:p>
    <w:p>
      <w:pPr>
        <w:spacing w:after="120"/>
        <w:ind w:firstLine="709"/>
      </w:pPr>
      <w:r>
        <w:rPr>
          <w:b w:val="0"/>
          <w:sz w:val="24"/>
        </w:rPr>
        <w:t>5.2. Выявленные недостатки фиксируются Покупателем в письменном виде с приложением документов и направляются Поставщику в указанный срок. При несоблюдении срока товар считается принятым без замечаний.</w:t>
      </w:r>
    </w:p>
    <w:p>
      <w:pPr>
        <w:spacing w:after="80"/>
      </w:pPr>
      <w:r>
        <w:rPr>
          <w:b/>
          <w:sz w:val="24"/>
        </w:rPr>
        <w:t>6. Ответственность сторон</w:t>
      </w:r>
    </w:p>
    <w:p>
      <w:pPr>
        <w:spacing w:after="120"/>
        <w:ind w:firstLine="709"/>
      </w:pPr>
      <w:r>
        <w:rPr>
          <w:b w:val="0"/>
          <w:sz w:val="24"/>
        </w:rPr>
        <w:t>6.1. За просрочку поставки Покупатель вправе требовать неустойку в размере 0,1% от стоимости непоставленного товара за каждый день просрочки, но не более 10% её стоимости.</w:t>
      </w:r>
    </w:p>
    <w:p>
      <w:pPr>
        <w:spacing w:after="120"/>
        <w:ind w:firstLine="709"/>
      </w:pPr>
      <w:r>
        <w:rPr>
          <w:b w:val="0"/>
          <w:sz w:val="24"/>
        </w:rPr>
        <w:t>6.2. За просрочку оплаты Поставщик вправе требовать неустойку в размере 0,1% от неоплаченной суммы за каждый день просрочки, но не более 10% суммы задолженности.</w:t>
      </w:r>
    </w:p>
    <w:p>
      <w:pPr>
        <w:spacing w:after="80"/>
      </w:pPr>
      <w:r>
        <w:rPr>
          <w:b/>
          <w:sz w:val="24"/>
        </w:rPr>
        <w:t>7. Форс-мажор</w:t>
      </w:r>
    </w:p>
    <w:p>
      <w:pPr>
        <w:spacing w:after="120"/>
        <w:ind w:firstLine="709"/>
      </w:pPr>
      <w:r>
        <w:rPr>
          <w:b w:val="0"/>
          <w:sz w:val="24"/>
        </w:rPr>
        <w:t>7.1. Стороны освобождаются от ответственности за неисполнение обязательств, если оно вызвано обстоятельствами непреодолимой силы, подтверждёнными компетентным органом. Сторона, для которой наступили такие обстоятельства, уведомляет другую Сторону в течение ____ дней.</w:t>
      </w:r>
    </w:p>
    <w:p>
      <w:pPr>
        <w:spacing w:after="80"/>
      </w:pPr>
      <w:r>
        <w:rPr>
          <w:b/>
          <w:sz w:val="24"/>
        </w:rPr>
        <w:t>8. Срок действия и прочие условия</w:t>
      </w:r>
    </w:p>
    <w:p>
      <w:pPr>
        <w:spacing w:after="120"/>
        <w:ind w:firstLine="709"/>
      </w:pPr>
      <w:r>
        <w:rPr>
          <w:b w:val="0"/>
          <w:sz w:val="24"/>
        </w:rPr>
        <w:t>8.1. Договор вступает в силу с момента подписания и действует до «31» декабря 2026 г., а в части взаиморасчётов — до полного исполнения Сторонами обязательств.</w:t>
      </w:r>
    </w:p>
    <w:p>
      <w:pPr>
        <w:spacing w:after="120"/>
        <w:ind w:firstLine="709"/>
      </w:pPr>
      <w:r>
        <w:rPr>
          <w:b w:val="0"/>
          <w:sz w:val="24"/>
        </w:rPr>
        <w:t>8.2. Все споры решаются путём переговоров, при недостижении согласия — в арбитражном суде по месту нахождения ответчика. Претензионный порядок обязателен, срок ответа на претензию — 10 дней.</w:t>
      </w:r>
    </w:p>
    <w:p>
      <w:pPr>
        <w:spacing w:after="120"/>
        <w:ind w:firstLine="709"/>
      </w:pPr>
      <w:r>
        <w:rPr>
          <w:b w:val="0"/>
          <w:sz w:val="24"/>
        </w:rPr>
        <w:t>8.3. Договор составлен в двух экземплярах, имеющих равную юридическую силу, по одному для каждой из Сторон. Переписка по электронной почте, указанной в реквизитах, признаётся Сторонами юридически значимой (при наличии электронной подписи либо подтверждения получения).</w:t>
      </w:r>
    </w:p>
    <w:p>
      <w:pPr>
        <w:spacing w:after="80"/>
      </w:pPr>
      <w:r>
        <w:rPr>
          <w:b/>
          <w:sz w:val="24"/>
        </w:rPr>
        <w:t>9. Реквизиты и подписи сторон</w:t>
      </w:r>
    </w:p>
    <w:p>
      <w:pPr>
        <w:spacing w:after="40"/>
      </w:pPr>
      <w:r>
        <w:rPr>
          <w:b w:val="0"/>
          <w:sz w:val="24"/>
        </w:rPr>
        <w:t>Поставщик: _______________________________        Покупатель: _______________________________</w:t>
      </w:r>
    </w:p>
    <w:p>
      <w:pPr>
        <w:spacing w:after="40"/>
      </w:pPr>
      <w:r>
        <w:rPr>
          <w:b w:val="0"/>
          <w:sz w:val="24"/>
        </w:rPr>
        <w:t>ИНН/КПП: __________________________________         ИНН/КПП: __________________________________</w:t>
      </w:r>
    </w:p>
    <w:p>
      <w:pPr>
        <w:spacing w:after="40"/>
      </w:pPr>
      <w:r>
        <w:rPr>
          <w:b w:val="0"/>
          <w:sz w:val="24"/>
        </w:rPr>
        <w:t>Адрес: _____________________________________         Адрес: _____________________________________</w:t>
      </w:r>
    </w:p>
    <w:p>
      <w:pPr>
        <w:spacing w:after="40"/>
      </w:pPr>
      <w:r>
        <w:rPr>
          <w:b w:val="0"/>
          <w:sz w:val="24"/>
        </w:rPr>
        <w:t>Р/с: ________________________________________         Р/с: ________________________________________</w:t>
      </w:r>
    </w:p>
    <w:p>
      <w:pPr>
        <w:spacing w:after="40"/>
      </w:pPr>
      <w:r>
        <w:rPr>
          <w:b w:val="0"/>
          <w:sz w:val="24"/>
        </w:rPr>
        <w:t>Банк, БИК: _________________________________         Банк, БИК: _________________________________</w:t>
      </w:r>
    </w:p>
    <w:p>
      <w:pPr>
        <w:spacing w:after="200"/>
      </w:pPr>
      <w:r>
        <w:rPr>
          <w:b w:val="0"/>
          <w:sz w:val="24"/>
        </w:rPr>
        <w:t>Тел., e-mail: ______________________________         Тел., e-mail: ______________________________</w:t>
      </w:r>
    </w:p>
    <w:p>
      <w:pPr>
        <w:spacing w:after="40"/>
        <w:jc w:val="center"/>
      </w:pPr>
      <w:r>
        <w:rPr>
          <w:b w:val="0"/>
          <w:sz w:val="24"/>
        </w:rPr>
        <w:t>_______________ / ______________ /                _______________ / ______________ /</w:t>
      </w:r>
    </w:p>
    <w:p>
      <w:pPr>
        <w:spacing w:after="120"/>
        <w:jc w:val="center"/>
      </w:pPr>
      <w:r>
        <w:rPr>
          <w:b w:val="0"/>
          <w:sz w:val="24"/>
        </w:rPr>
        <w:t>(подпись, расшифровка)                            (подпись, расшифровка)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